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34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ttelpunktgrundschule Hungen - Dachabdichtun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abdichtungsarbeiten an der Mittelpunktgrundschule in H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